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51" w:rsidRDefault="00C9230F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i/>
          <w:color w:val="7030A0"/>
          <w:sz w:val="28"/>
          <w:szCs w:val="28"/>
        </w:rPr>
        <w:t xml:space="preserve">Dispositif de soutien à la création pour les </w:t>
      </w:r>
      <w:r>
        <w:rPr>
          <w:rFonts w:ascii="Arial" w:hAnsi="Arial" w:cs="Arial"/>
          <w:b/>
          <w:i/>
          <w:color w:val="7030A0"/>
          <w:sz w:val="28"/>
          <w:szCs w:val="28"/>
          <w:u w:val="single"/>
        </w:rPr>
        <w:t>Arts Visuels</w:t>
      </w:r>
    </w:p>
    <w:p w:rsidR="00610351" w:rsidRDefault="00610351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</w:p>
    <w:p w:rsidR="00610351" w:rsidRDefault="00C9230F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CC0066"/>
          <w:sz w:val="28"/>
          <w:szCs w:val="28"/>
        </w:rPr>
      </w:pPr>
      <w:r>
        <w:rPr>
          <w:rFonts w:ascii="Arial" w:hAnsi="Arial" w:cs="Arial"/>
          <w:b/>
          <w:i/>
          <w:color w:val="CC0066"/>
          <w:sz w:val="28"/>
          <w:szCs w:val="28"/>
        </w:rPr>
        <w:t>Aide à la résidence de création ou d’expérimentation</w:t>
      </w:r>
    </w:p>
    <w:p w:rsidR="00610351" w:rsidRDefault="00C9230F">
      <w:pPr>
        <w:pStyle w:val="Standard"/>
      </w:pPr>
      <w:r>
        <w:rPr>
          <w:rFonts w:ascii="Tahoma" w:hAnsi="Tahoma" w:cs="Tahoma"/>
          <w:b/>
          <w:i/>
          <w:noProof/>
          <w:color w:val="FF000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-114482</wp:posOffset>
                </wp:positionH>
                <wp:positionV relativeFrom="paragraph">
                  <wp:posOffset>124559</wp:posOffset>
                </wp:positionV>
                <wp:extent cx="6057269" cy="685800"/>
                <wp:effectExtent l="0" t="0" r="631" b="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685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610351" w:rsidRDefault="00610351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" o:spid="_x0000_s1026" style="position:absolute;margin-left:-9pt;margin-top:9.8pt;width:476.95pt;height:5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" adj="-11796480,,5400" path="m,l21600,r,21600l,21600,,xe" fillcolor="#ddd" stroked="f">
                <v:stroke joinstyle="miter"/>
                <v:formulas/>
                <v:path arrowok="t" o:connecttype="custom" o:connectlocs="3028635,0;6057269,342900;3028635,685800;0,342900" o:connectangles="270,0,90,180" textboxrect="0,0,21600,21600"/>
                <v:textbox inset="4.40994mm,2.29006mm,4.40994mm,2.29006mm">
                  <w:txbxContent>
                    <w:p w:rsidR="00610351" w:rsidRDefault="00610351"/>
                  </w:txbxContent>
                </v:textbox>
              </v:shape>
            </w:pict>
          </mc:Fallback>
        </mc:AlternateContent>
      </w:r>
    </w:p>
    <w:p w:rsidR="00610351" w:rsidRDefault="00610351">
      <w:pPr>
        <w:pStyle w:val="Standard"/>
        <w:rPr>
          <w:rFonts w:ascii="Tahoma" w:hAnsi="Tahoma" w:cs="Tahoma"/>
          <w:b/>
          <w:sz w:val="22"/>
          <w:szCs w:val="22"/>
        </w:rPr>
      </w:pPr>
    </w:p>
    <w:p w:rsidR="00610351" w:rsidRDefault="00C9230F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610351" w:rsidRDefault="00C9230F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</w:t>
      </w:r>
      <w:r>
        <w:rPr>
          <w:rFonts w:ascii="Arial" w:hAnsi="Arial" w:cs="Arial"/>
          <w:b/>
          <w:sz w:val="22"/>
          <w:szCs w:val="22"/>
        </w:rPr>
        <w:t xml:space="preserve">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610351" w:rsidRDefault="00610351">
      <w:pPr>
        <w:pStyle w:val="Standard"/>
        <w:autoSpaceDE w:val="0"/>
        <w:rPr>
          <w:rFonts w:ascii="Arial" w:hAnsi="Arial" w:cs="Arial"/>
          <w:b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/>
          <w:color w:val="333399"/>
          <w:sz w:val="22"/>
          <w:szCs w:val="22"/>
        </w:rPr>
      </w:pPr>
    </w:p>
    <w:p w:rsidR="00610351" w:rsidRDefault="00C9230F">
      <w:pPr>
        <w:pStyle w:val="Standard"/>
        <w:tabs>
          <w:tab w:val="left" w:leader="dot" w:pos="5103"/>
          <w:tab w:val="left" w:leader="dot" w:pos="8505"/>
        </w:tabs>
        <w:autoSpaceDE w:val="0"/>
        <w:spacing w:line="288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oir document </w:t>
      </w:r>
      <w:r>
        <w:rPr>
          <w:rFonts w:ascii="Arial" w:hAnsi="Arial" w:cs="Arial"/>
          <w:color w:val="000000"/>
          <w:sz w:val="22"/>
          <w:szCs w:val="22"/>
          <w:u w:val="single"/>
        </w:rPr>
        <w:t>1. Présentation création résidence arts visuels</w:t>
      </w:r>
    </w:p>
    <w:p w:rsidR="00610351" w:rsidRDefault="00610351">
      <w:pPr>
        <w:pStyle w:val="Standard"/>
        <w:rPr>
          <w:rFonts w:ascii="Arial" w:hAnsi="Arial" w:cs="Arial"/>
          <w:b/>
          <w:sz w:val="22"/>
          <w:szCs w:val="22"/>
        </w:rPr>
      </w:pPr>
    </w:p>
    <w:p w:rsidR="00610351" w:rsidRDefault="00C9230F">
      <w:pPr>
        <w:pStyle w:val="Standard"/>
      </w:pPr>
      <w:r>
        <w:rPr>
          <w:rFonts w:ascii="Arial" w:hAnsi="Arial" w:cs="Arial"/>
          <w:b/>
          <w:sz w:val="22"/>
          <w:szCs w:val="22"/>
        </w:rPr>
        <w:t>Nom de l’artiste/des artistes en résidence :</w:t>
      </w:r>
      <w:r>
        <w:rPr>
          <w:rFonts w:ascii="Arial" w:hAnsi="Arial" w:cs="Arial"/>
          <w:sz w:val="22"/>
          <w:szCs w:val="22"/>
        </w:rPr>
        <w:t>…….…………………………………........................</w:t>
      </w:r>
    </w:p>
    <w:p w:rsidR="00610351" w:rsidRDefault="00C9230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du projet assortie d’une note d’intention :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Public(s) ciblé(s) (typologie et origine géo</w:t>
      </w:r>
      <w:r>
        <w:rPr>
          <w:rFonts w:ascii="Arial" w:hAnsi="Arial" w:cs="Arial"/>
          <w:b/>
          <w:bCs/>
          <w:sz w:val="22"/>
          <w:szCs w:val="22"/>
        </w:rPr>
        <w:t>graphique) :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bénéficiaires (nombre) :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Lieu(x) de réalisation du projet :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Date de mise en œuvre du projet 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</w:t>
      </w:r>
    </w:p>
    <w:p w:rsidR="00610351" w:rsidRDefault="00C9230F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Durée du projet 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…………………………………………………………..</w:t>
      </w:r>
    </w:p>
    <w:p w:rsidR="00610351" w:rsidRDefault="00C9230F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Avez-vous vous déjà bénéficié d’une subvention de la Ville ?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     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oui, préciser l’année, le montant et le projet :……………………………………………………….</w:t>
      </w:r>
    </w:p>
    <w:p w:rsidR="00610351" w:rsidRDefault="00C9230F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610351" w:rsidRDefault="00610351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Pourriez-vous décrire l’environnement administratif et professionnel de votre structure</w:t>
      </w:r>
    </w:p>
    <w:p w:rsidR="00610351" w:rsidRDefault="00C9230F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0351" w:rsidRDefault="00610351">
      <w:pPr>
        <w:pStyle w:val="Standard"/>
        <w:rPr>
          <w:rFonts w:ascii="Arial" w:hAnsi="Arial" w:cs="Arial"/>
          <w:b/>
          <w:bCs/>
          <w:color w:val="333399"/>
          <w:sz w:val="22"/>
          <w:szCs w:val="22"/>
          <w:u w:val="single"/>
        </w:rPr>
      </w:pPr>
    </w:p>
    <w:p w:rsidR="00610351" w:rsidRDefault="00610351">
      <w:pPr>
        <w:pageBreakBefore/>
        <w:suppressAutoHyphens w:val="0"/>
      </w:pPr>
    </w:p>
    <w:p w:rsidR="00610351" w:rsidRDefault="00C9230F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Subventions provenant de la Ville de Nancy et d’autres organismes pour ce projet :</w:t>
      </w:r>
    </w:p>
    <w:p w:rsidR="00610351" w:rsidRDefault="00610351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20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6"/>
        <w:gridCol w:w="2434"/>
        <w:gridCol w:w="2091"/>
        <w:gridCol w:w="2519"/>
      </w:tblGrid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obtenu</w:t>
            </w:r>
          </w:p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610351" w:rsidRDefault="006103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Nancy</w:t>
            </w:r>
          </w:p>
          <w:p w:rsidR="00610351" w:rsidRDefault="006103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Département</w:t>
            </w:r>
          </w:p>
          <w:p w:rsidR="00610351" w:rsidRDefault="006103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</w:t>
            </w:r>
          </w:p>
          <w:p w:rsidR="00610351" w:rsidRDefault="006103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État</w:t>
            </w:r>
          </w:p>
          <w:p w:rsidR="00610351" w:rsidRDefault="0061035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610351" w:rsidRDefault="0061035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351" w:rsidRDefault="00C9230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610351" w:rsidRDefault="00610351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610351" w:rsidRDefault="00610351">
      <w:pPr>
        <w:pStyle w:val="Standard"/>
        <w:rPr>
          <w:rFonts w:ascii="Arial" w:hAnsi="Arial" w:cs="Arial"/>
          <w:b/>
          <w:sz w:val="22"/>
          <w:szCs w:val="22"/>
        </w:rPr>
      </w:pPr>
    </w:p>
    <w:p w:rsidR="00610351" w:rsidRDefault="00C9230F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Bénéficiez-vous d’une convention particulière ?</w:t>
      </w:r>
    </w:p>
    <w:p w:rsidR="00610351" w:rsidRDefault="00610351">
      <w:pPr>
        <w:pStyle w:val="Standard"/>
        <w:rPr>
          <w:rFonts w:ascii="Arial" w:hAnsi="Arial" w:cs="Arial"/>
          <w:bCs/>
          <w:sz w:val="28"/>
          <w:szCs w:val="28"/>
        </w:rPr>
      </w:pPr>
    </w:p>
    <w:p w:rsidR="00610351" w:rsidRDefault="00C9230F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610351" w:rsidRDefault="00610351">
      <w:pPr>
        <w:pStyle w:val="Standard"/>
        <w:rPr>
          <w:rFonts w:ascii="Arial" w:hAnsi="Arial" w:cs="Arial"/>
          <w:b/>
          <w:sz w:val="22"/>
          <w:szCs w:val="22"/>
        </w:rPr>
      </w:pPr>
    </w:p>
    <w:p w:rsidR="00610351" w:rsidRDefault="00610351">
      <w:pPr>
        <w:pStyle w:val="Standard"/>
        <w:rPr>
          <w:rFonts w:ascii="Arial" w:eastAsia="Arial" w:hAnsi="Arial" w:cs="Arial"/>
          <w:bCs/>
          <w:sz w:val="16"/>
          <w:szCs w:val="16"/>
        </w:rPr>
      </w:pPr>
    </w:p>
    <w:p w:rsidR="00610351" w:rsidRDefault="00C9230F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L’association est-elle soutenue par :</w:t>
      </w:r>
    </w:p>
    <w:p w:rsidR="00610351" w:rsidRDefault="00C9230F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(précisez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nature de l’aide ou du conventionnement)</w:t>
      </w:r>
    </w:p>
    <w:p w:rsidR="00610351" w:rsidRDefault="0061035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610351">
        <w:tblPrEx>
          <w:tblCellMar>
            <w:top w:w="0" w:type="dxa"/>
            <w:bottom w:w="0" w:type="dxa"/>
          </w:tblCellMar>
        </w:tblPrEx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C9230F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………………………………………………………………………….…..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C9230F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C9230F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c>
          <w:tcPr>
            <w:tcW w:w="9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51" w:rsidRDefault="00C9230F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</w:tbl>
    <w:p w:rsidR="00610351" w:rsidRDefault="00610351">
      <w:pPr>
        <w:pStyle w:val="Standard"/>
        <w:tabs>
          <w:tab w:val="left" w:leader="dot" w:pos="5103"/>
          <w:tab w:val="left" w:leader="dot" w:pos="8505"/>
        </w:tabs>
        <w:autoSpaceDE w:val="0"/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10351" w:rsidRDefault="00610351">
      <w:pPr>
        <w:pStyle w:val="Standard"/>
        <w:rPr>
          <w:rFonts w:ascii="Arial" w:hAnsi="Arial" w:cs="Arial"/>
          <w:b/>
          <w:bCs/>
          <w:color w:val="7030A0"/>
          <w:sz w:val="22"/>
          <w:szCs w:val="22"/>
          <w:u w:val="single"/>
        </w:rPr>
      </w:pPr>
    </w:p>
    <w:p w:rsidR="00610351" w:rsidRDefault="00C9230F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610351" w:rsidRDefault="00610351">
      <w:pPr>
        <w:pStyle w:val="Standard"/>
        <w:jc w:val="center"/>
        <w:rPr>
          <w:rFonts w:ascii="Arial" w:hAnsi="Arial" w:cs="Arial"/>
          <w:b/>
          <w:color w:val="CC0066"/>
          <w:sz w:val="22"/>
          <w:szCs w:val="22"/>
          <w:u w:val="single"/>
        </w:rPr>
      </w:pPr>
    </w:p>
    <w:p w:rsidR="00610351" w:rsidRDefault="00C9230F">
      <w:pPr>
        <w:pStyle w:val="Standard"/>
        <w:jc w:val="center"/>
      </w:pPr>
      <w:r>
        <w:rPr>
          <w:rFonts w:ascii="Arial" w:hAnsi="Arial" w:cs="Arial"/>
          <w:color w:val="CC0066"/>
          <w:sz w:val="22"/>
          <w:szCs w:val="22"/>
        </w:rPr>
        <w:t xml:space="preserve">Arts Visuels : </w:t>
      </w:r>
      <w:hyperlink r:id="rId7" w:history="1">
        <w:r>
          <w:rPr>
            <w:rStyle w:val="Internetlink"/>
            <w:rFonts w:ascii="Arial" w:hAnsi="Arial" w:cs="Arial"/>
            <w:color w:val="000000"/>
            <w:sz w:val="22"/>
            <w:szCs w:val="22"/>
          </w:rPr>
          <w:t>pierre.mcmahon@ nancy.fr</w:t>
        </w:r>
      </w:hyperlink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/ 03 83 85 34 84</w:t>
      </w:r>
    </w:p>
    <w:p w:rsidR="00610351" w:rsidRDefault="00610351">
      <w:pPr>
        <w:pStyle w:val="Standard"/>
        <w:pageBreakBefore/>
        <w:rPr>
          <w:rFonts w:ascii="Arial" w:hAnsi="Arial" w:cs="Arial"/>
          <w:b/>
          <w:color w:val="333399"/>
          <w:sz w:val="22"/>
          <w:szCs w:val="22"/>
        </w:rPr>
      </w:pPr>
    </w:p>
    <w:p w:rsidR="00610351" w:rsidRDefault="00610351">
      <w:pPr>
        <w:pStyle w:val="Standard"/>
        <w:jc w:val="center"/>
      </w:pPr>
    </w:p>
    <w:p w:rsidR="00610351" w:rsidRDefault="00C9230F">
      <w:pPr>
        <w:pStyle w:val="Standard"/>
        <w:jc w:val="center"/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2596676" cy="972720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45" t="-108" r="-45" b="-108"/>
                    <a:stretch>
                      <a:fillRect/>
                    </a:stretch>
                  </pic:blipFill>
                  <pic:spPr>
                    <a:xfrm>
                      <a:off x="0" y="0"/>
                      <a:ext cx="2596676" cy="972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0351" w:rsidRDefault="00610351">
      <w:pPr>
        <w:pStyle w:val="Standard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10351" w:rsidRDefault="00610351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610351" w:rsidRDefault="00C9230F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 PRÉVISIONNEL 2025</w:t>
      </w:r>
    </w:p>
    <w:p w:rsidR="00610351" w:rsidRDefault="00C9230F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DU PROJET POUR LEQUEL LA PARTICIPATION</w:t>
      </w:r>
    </w:p>
    <w:p w:rsidR="00610351" w:rsidRDefault="00C9230F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DE LA VILLE EST SOLLICITÉE</w:t>
      </w:r>
    </w:p>
    <w:p w:rsidR="00610351" w:rsidRDefault="00610351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i/>
        </w:rPr>
      </w:pPr>
    </w:p>
    <w:p w:rsidR="00610351" w:rsidRDefault="00C9230F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Document à compléter</w:t>
      </w:r>
      <w:r>
        <w:rPr>
          <w:rFonts w:ascii="Arial" w:hAnsi="Arial" w:cs="Arial"/>
          <w:b/>
          <w:i/>
        </w:rPr>
        <w:t xml:space="preserve"> et à retourner</w:t>
      </w:r>
    </w:p>
    <w:p w:rsidR="00610351" w:rsidRDefault="00C9230F">
      <w:pPr>
        <w:pStyle w:val="Standard"/>
        <w:tabs>
          <w:tab w:val="left" w:pos="4536"/>
          <w:tab w:val="left" w:pos="6804"/>
        </w:tabs>
        <w:ind w:right="-1"/>
        <w:jc w:val="center"/>
      </w:pPr>
      <w:r>
        <w:rPr>
          <w:rFonts w:ascii="Arial" w:hAnsi="Arial" w:cs="Arial"/>
          <w:b/>
          <w:i/>
        </w:rPr>
        <w:t>avec les pièces à joindre au dossier de demande de subvention 2025</w:t>
      </w:r>
    </w:p>
    <w:p w:rsidR="00610351" w:rsidRDefault="00610351">
      <w:pPr>
        <w:pStyle w:val="Titre1"/>
        <w:rPr>
          <w:b w:val="0"/>
          <w:i w:val="0"/>
        </w:rPr>
      </w:pPr>
    </w:p>
    <w:p w:rsidR="00610351" w:rsidRDefault="00C9230F">
      <w:pPr>
        <w:pStyle w:val="Titre1"/>
      </w:pPr>
      <w:r>
        <w:t>Merci de remplir un budget par projet</w:t>
      </w:r>
    </w:p>
    <w:p w:rsidR="00610351" w:rsidRDefault="00610351">
      <w:pPr>
        <w:pStyle w:val="Standard"/>
      </w:pPr>
    </w:p>
    <w:p w:rsidR="00610351" w:rsidRDefault="00610351">
      <w:pPr>
        <w:pStyle w:val="Standard"/>
      </w:pPr>
    </w:p>
    <w:p w:rsidR="00610351" w:rsidRDefault="00610351">
      <w:pPr>
        <w:pStyle w:val="Standard"/>
      </w:pPr>
    </w:p>
    <w:p w:rsidR="00610351" w:rsidRDefault="00610351">
      <w:pPr>
        <w:pStyle w:val="Standard"/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  <w:sectPr w:rsidR="00610351">
          <w:pgSz w:w="11906" w:h="16838"/>
          <w:pgMar w:top="357" w:right="1134" w:bottom="284" w:left="1418" w:header="720" w:footer="720" w:gutter="0"/>
          <w:cols w:space="720"/>
        </w:sectPr>
      </w:pP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10351" w:rsidRDefault="00C9230F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BUDGET PREVISIONNEL DU PROJET</w:t>
      </w: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1052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540"/>
        <w:gridCol w:w="3914"/>
        <w:gridCol w:w="1313"/>
      </w:tblGrid>
      <w:tr w:rsidR="0061035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51" w:rsidRDefault="00C9230F">
            <w:pPr>
              <w:pStyle w:val="Standard"/>
              <w:jc w:val="center"/>
              <w:rPr>
                <w:b/>
                <w:bCs/>
              </w:rPr>
            </w:pPr>
            <w:bookmarkStart w:id="1" w:name="RANGE!A1:D48"/>
            <w:r>
              <w:rPr>
                <w:b/>
                <w:bCs/>
              </w:rPr>
              <w:t>CHARGES DIRECTES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351" w:rsidRDefault="00C9230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PRODUITS - RESSOURCES DIRECTES LIEES A l'ACTION</w:t>
            </w:r>
          </w:p>
        </w:tc>
        <w:tc>
          <w:tcPr>
            <w:tcW w:w="13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70 - Vente de produits finis, prestations de services, marchandises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Prestations de services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Coproductions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Achats matières et fournitures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Préachat, vente (cession)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Autres fournitures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Recettes de billetterie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610351">
            <w:pPr>
              <w:pStyle w:val="Standard"/>
              <w:snapToGrid w:val="0"/>
              <w:rPr>
                <w:b/>
                <w:bCs/>
                <w:sz w:val="20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61 - </w:t>
            </w:r>
            <w:r>
              <w:rPr>
                <w:b/>
                <w:bCs/>
                <w:sz w:val="20"/>
              </w:rPr>
              <w:t>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left="158"/>
              <w:rPr>
                <w:sz w:val="20"/>
              </w:rPr>
            </w:pPr>
            <w:r>
              <w:rPr>
                <w:sz w:val="20"/>
              </w:rPr>
              <w:t>Prestations de services et ventes de  marchandises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Locations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74 - Subventions d'exploitation (1)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Entretien et réparation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Etat (préciser le(s) ministère(s) sollicité(s))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Assurance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Documentation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62 - Autres </w:t>
            </w:r>
            <w:r>
              <w:rPr>
                <w:b/>
                <w:bCs/>
                <w:sz w:val="20"/>
              </w:rPr>
              <w:t>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left="214"/>
              <w:rPr>
                <w:sz w:val="20"/>
              </w:rPr>
            </w:pPr>
            <w:r>
              <w:rPr>
                <w:sz w:val="20"/>
              </w:rPr>
              <w:t>Rémunérations intermédiaires et honoraires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Région(s) (préciser) :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</w:pPr>
            <w:r>
              <w:rPr>
                <w:sz w:val="20"/>
              </w:rPr>
              <w:t>Déplacements, missions</w:t>
            </w:r>
            <w:r>
              <w:t xml:space="preserve"> </w:t>
            </w:r>
            <w:r>
              <w:rPr>
                <w:sz w:val="20"/>
              </w:rPr>
              <w:t>non permanents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Publicité, publication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Département(s) (préciser) :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Déplacements, missions permanents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 xml:space="preserve">Services </w:t>
            </w:r>
            <w:r>
              <w:rPr>
                <w:sz w:val="20"/>
              </w:rPr>
              <w:t>bancaires, autres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Structures  intercommunales (préciser) :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sz w:val="20"/>
              </w:rPr>
            </w:pPr>
          </w:p>
          <w:p w:rsidR="00610351" w:rsidRDefault="00C9230F">
            <w:pPr>
              <w:pStyle w:val="Standard"/>
              <w:ind w:firstLine="21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sz w:val="20"/>
              </w:rPr>
            </w:pPr>
          </w:p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/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Commune(s) (préciser) :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Impôts et taxes sur rémunération,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Autres impôts et taxes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 xml:space="preserve">Organismes sociaux (à </w:t>
            </w:r>
            <w:r>
              <w:rPr>
                <w:sz w:val="20"/>
              </w:rPr>
              <w:t>détailler) :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permanents (salaires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Fonds Européens (préciser)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ind w:firstLine="200"/>
              <w:rPr>
                <w:sz w:val="20"/>
              </w:rPr>
            </w:pP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 xml:space="preserve">permanents (salaires </w:t>
            </w:r>
            <w:r>
              <w:rPr>
                <w:sz w:val="20"/>
              </w:rPr>
              <w:t>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Lorraine Emploi (emplois aidés)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CNASEA (emploi aidés)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permanents (salaires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Autres aides, dons ou subventions affectées (préciser)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  <w:p w:rsidR="00610351" w:rsidRDefault="00C9230F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610351">
            <w:pPr>
              <w:pStyle w:val="Standard"/>
              <w:snapToGrid w:val="0"/>
              <w:rPr>
                <w:sz w:val="20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(cachets nets)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ind w:firstLine="200"/>
              <w:rPr>
                <w:sz w:val="20"/>
              </w:rPr>
            </w:pP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non permanents (charges sociales)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75 - Autres produits de gestion courante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76 - Produits financiers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8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8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 1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87 - Contributions volontaires en nature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Prestations de service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Bénévolat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Mise à disposition gratuite de biens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Prestations en nature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Personnel bénévole</w:t>
            </w: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200"/>
              <w:rPr>
                <w:sz w:val="20"/>
              </w:rPr>
            </w:pPr>
            <w:r>
              <w:rPr>
                <w:sz w:val="20"/>
              </w:rPr>
              <w:t>Dons en nature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ind w:firstLine="20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 2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610351">
            <w:pPr>
              <w:pStyle w:val="Standard"/>
              <w:snapToGrid w:val="0"/>
              <w:ind w:firstLine="12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ind w:firstLine="12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ind w:firstLine="22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ind w:firstLine="22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 GENERAL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610351" w:rsidRDefault="00610351">
      <w:pPr>
        <w:pStyle w:val="Standard"/>
      </w:pPr>
    </w:p>
    <w:p w:rsidR="00610351" w:rsidRDefault="00C9230F">
      <w:pPr>
        <w:pStyle w:val="Standard"/>
        <w:tabs>
          <w:tab w:val="left" w:pos="4536"/>
          <w:tab w:val="left" w:pos="6804"/>
        </w:tabs>
        <w:ind w:right="-1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BUDGET PREVISIONNEL 2025 DE LA STRUCTURE</w:t>
      </w:r>
    </w:p>
    <w:p w:rsidR="00610351" w:rsidRDefault="00610351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7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37"/>
      </w:tblGrid>
      <w:tr w:rsidR="0061035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Achats non stockés de </w:t>
            </w:r>
            <w:r>
              <w:rPr>
                <w:rFonts w:ascii="Arial" w:hAnsi="Arial" w:cs="Arial"/>
                <w:sz w:val="16"/>
                <w:szCs w:val="16"/>
              </w:rPr>
              <w:t>matières et de fournitures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Déplacements, missions </w:t>
            </w:r>
            <w:r>
              <w:rPr>
                <w:rFonts w:ascii="Arial" w:hAnsi="Arial" w:cs="Arial"/>
                <w:sz w:val="16"/>
                <w:szCs w:val="16"/>
              </w:rPr>
              <w:t>permanents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Autres aides, dons ou subventions </w:t>
            </w:r>
            <w:r>
              <w:rPr>
                <w:rFonts w:ascii="Arial" w:hAnsi="Arial" w:cs="Arial"/>
                <w:sz w:val="16"/>
                <w:szCs w:val="16"/>
              </w:rPr>
              <w:t>affectées (préciser)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non permanents (cachets </w:t>
            </w:r>
            <w:r>
              <w:rPr>
                <w:rFonts w:ascii="Arial" w:hAnsi="Arial" w:cs="Arial"/>
                <w:sz w:val="16"/>
                <w:szCs w:val="16"/>
              </w:rPr>
              <w:t>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65 -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68 - Dotation aux amortissements (provisions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610351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3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1035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10351" w:rsidRDefault="00C9230F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10351" w:rsidRDefault="00C9230F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10351" w:rsidRDefault="00610351">
      <w:pPr>
        <w:pStyle w:val="Standard"/>
      </w:pPr>
    </w:p>
    <w:sectPr w:rsidR="00610351">
      <w:pgSz w:w="11906" w:h="16838"/>
      <w:pgMar w:top="238" w:right="1418" w:bottom="902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230F">
      <w:r>
        <w:separator/>
      </w:r>
    </w:p>
  </w:endnote>
  <w:endnote w:type="continuationSeparator" w:id="0">
    <w:p w:rsidR="00000000" w:rsidRDefault="00C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230F">
      <w:r>
        <w:rPr>
          <w:color w:val="000000"/>
        </w:rPr>
        <w:separator/>
      </w:r>
    </w:p>
  </w:footnote>
  <w:footnote w:type="continuationSeparator" w:id="0">
    <w:p w:rsidR="00000000" w:rsidRDefault="00C9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6FBF"/>
    <w:multiLevelType w:val="multilevel"/>
    <w:tmpl w:val="9CA8555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F21755E"/>
    <w:multiLevelType w:val="multilevel"/>
    <w:tmpl w:val="E29C35E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BE20E33"/>
    <w:multiLevelType w:val="multilevel"/>
    <w:tmpl w:val="CC5EBE2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10351"/>
    <w:rsid w:val="00610351"/>
    <w:rsid w:val="00C9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2FCC31-D9AC-4480-B865-7E67255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Arial Unicode M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  <w:sz w:val="22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ierre.mcmahon@mairie-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1264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Demande de subvention pour un projet de diffusion sur le territoire</vt:lpstr>
    </vt:vector>
  </TitlesOfParts>
  <Company>METROPOLE GRAND NANCY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Demande de subvention pour un projet de diffusion sur le territoire</dc:title>
  <dc:subject/>
  <dc:creator>c.pariset</dc:creator>
  <dc:description/>
  <cp:lastModifiedBy>Lorine DUCROT</cp:lastModifiedBy>
  <cp:revision>2</cp:revision>
  <cp:lastPrinted>2021-12-03T14:53:00Z</cp:lastPrinted>
  <dcterms:created xsi:type="dcterms:W3CDTF">2024-10-09T08:47:00Z</dcterms:created>
  <dcterms:modified xsi:type="dcterms:W3CDTF">2024-10-09T08:47:00Z</dcterms:modified>
</cp:coreProperties>
</file>